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Урок 96. А.П.Чехов. « Вишнёвый сад». Своеобразие образной системы и конфликта комедии.</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lang w:eastAsia="ru-RU"/>
        </w:rPr>
        <w:t>Слайды 1-2</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lang w:eastAsia="ru-RU"/>
        </w:rPr>
        <w:t>Слайд 3</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FF0000"/>
          <w:sz w:val="28"/>
          <w:szCs w:val="28"/>
          <w:lang w:eastAsia="ru-RU"/>
        </w:rPr>
        <w:t>Цель урока: </w:t>
      </w:r>
      <w:r w:rsidRPr="004A7891">
        <w:rPr>
          <w:rFonts w:ascii="Times New Roman" w:eastAsia="Times New Roman" w:hAnsi="Times New Roman" w:cs="Times New Roman"/>
          <w:color w:val="000000"/>
          <w:sz w:val="28"/>
          <w:szCs w:val="28"/>
          <w:lang w:eastAsia="ru-RU"/>
        </w:rPr>
        <w:t>проанализировать пьесу «Вишневый сад»</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FF0000"/>
          <w:sz w:val="28"/>
          <w:szCs w:val="28"/>
          <w:lang w:eastAsia="ru-RU"/>
        </w:rPr>
        <w:t>Основные задачи: </w:t>
      </w:r>
      <w:r w:rsidRPr="004A7891">
        <w:rPr>
          <w:rFonts w:ascii="Times New Roman" w:eastAsia="Times New Roman" w:hAnsi="Times New Roman" w:cs="Times New Roman"/>
          <w:color w:val="000000"/>
          <w:sz w:val="28"/>
          <w:szCs w:val="28"/>
          <w:lang w:eastAsia="ru-RU"/>
        </w:rPr>
        <w:t>рассмотреть историю создания пьесы, определить особенности сюжета, конфликта, образной системы, роль подтекста, своеобразие жанра.</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shd w:val="clear" w:color="auto" w:fill="FFFFFF"/>
          <w:lang w:eastAsia="ru-RU"/>
        </w:rPr>
        <w:t>Слайд 4</w:t>
      </w:r>
      <w:bookmarkStart w:id="0" w:name="_GoBack"/>
      <w:bookmarkEnd w:id="0"/>
    </w:p>
    <w:p w:rsidR="0000281F" w:rsidRPr="004A7891" w:rsidRDefault="0000281F" w:rsidP="0000281F">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4A7891">
        <w:rPr>
          <w:rFonts w:ascii="Times New Roman" w:eastAsia="Times New Roman" w:hAnsi="Times New Roman" w:cs="Times New Roman"/>
          <w:color w:val="000000"/>
          <w:sz w:val="28"/>
          <w:szCs w:val="28"/>
          <w:lang w:eastAsia="ru-RU"/>
        </w:rPr>
        <w:t>План урока</w:t>
      </w:r>
    </w:p>
    <w:p w:rsidR="0000281F" w:rsidRPr="004A7891" w:rsidRDefault="0000281F" w:rsidP="0000281F">
      <w:pPr>
        <w:numPr>
          <w:ilvl w:val="0"/>
          <w:numId w:val="1"/>
        </w:numPr>
        <w:shd w:val="clear" w:color="auto" w:fill="FFFFFF"/>
        <w:spacing w:after="0" w:line="240" w:lineRule="auto"/>
        <w:ind w:left="0"/>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История создания.</w:t>
      </w:r>
    </w:p>
    <w:p w:rsidR="0000281F" w:rsidRPr="004A7891" w:rsidRDefault="0000281F" w:rsidP="0000281F">
      <w:pPr>
        <w:numPr>
          <w:ilvl w:val="0"/>
          <w:numId w:val="1"/>
        </w:numPr>
        <w:shd w:val="clear" w:color="auto" w:fill="FFFFFF"/>
        <w:spacing w:after="0" w:line="240" w:lineRule="auto"/>
        <w:ind w:left="0"/>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Сюжет и конфликт</w:t>
      </w:r>
    </w:p>
    <w:p w:rsidR="0000281F" w:rsidRPr="004A7891" w:rsidRDefault="0000281F" w:rsidP="0000281F">
      <w:pPr>
        <w:numPr>
          <w:ilvl w:val="0"/>
          <w:numId w:val="1"/>
        </w:numPr>
        <w:shd w:val="clear" w:color="auto" w:fill="FFFFFF"/>
        <w:spacing w:after="0" w:line="240" w:lineRule="auto"/>
        <w:ind w:left="0"/>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Образная система. Главные герои.</w:t>
      </w:r>
    </w:p>
    <w:p w:rsidR="0000281F" w:rsidRPr="004A7891" w:rsidRDefault="0000281F" w:rsidP="0000281F">
      <w:pPr>
        <w:numPr>
          <w:ilvl w:val="0"/>
          <w:numId w:val="1"/>
        </w:numPr>
        <w:shd w:val="clear" w:color="auto" w:fill="FFFFFF"/>
        <w:spacing w:after="0" w:line="240" w:lineRule="auto"/>
        <w:ind w:left="0"/>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Второстепенные и внесценические герои.</w:t>
      </w:r>
    </w:p>
    <w:p w:rsidR="0000281F" w:rsidRPr="004A7891" w:rsidRDefault="0000281F" w:rsidP="0000281F">
      <w:pPr>
        <w:numPr>
          <w:ilvl w:val="0"/>
          <w:numId w:val="1"/>
        </w:numPr>
        <w:shd w:val="clear" w:color="auto" w:fill="FFFFFF"/>
        <w:spacing w:after="0" w:line="240" w:lineRule="auto"/>
        <w:ind w:left="0"/>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Особенности подтекста в «Вишневом саде».</w:t>
      </w:r>
    </w:p>
    <w:p w:rsidR="0000281F" w:rsidRPr="004A7891" w:rsidRDefault="0000281F" w:rsidP="0000281F">
      <w:pPr>
        <w:numPr>
          <w:ilvl w:val="0"/>
          <w:numId w:val="1"/>
        </w:numPr>
        <w:shd w:val="clear" w:color="auto" w:fill="FFFFFF"/>
        <w:spacing w:after="0" w:line="240" w:lineRule="auto"/>
        <w:ind w:left="0"/>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Жанровое своеобразие.</w:t>
      </w:r>
    </w:p>
    <w:p w:rsidR="0000281F" w:rsidRPr="004A7891" w:rsidRDefault="0000281F" w:rsidP="0000281F">
      <w:pPr>
        <w:numPr>
          <w:ilvl w:val="0"/>
          <w:numId w:val="1"/>
        </w:numPr>
        <w:shd w:val="clear" w:color="auto" w:fill="FFFFFF"/>
        <w:spacing w:after="0" w:line="240" w:lineRule="auto"/>
        <w:ind w:left="0"/>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Заключение.</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shd w:val="clear" w:color="auto" w:fill="FFFFFF"/>
          <w:lang w:eastAsia="ru-RU"/>
        </w:rPr>
        <w:t>Слайд 5</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«Вишневый сад» называют пьесой о закате поместно-дворянской жизни. Это верно, но здесь лишь часть правды. «Вишневый сад» - это прежде всего пьеса о родине, о мнимых и подлинных хозяевах русской земли, о близком обновлении России.</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lang w:eastAsia="ru-RU"/>
        </w:rPr>
        <w:t>Слайд 6</w:t>
      </w:r>
    </w:p>
    <w:p w:rsidR="0000281F" w:rsidRPr="004A7891" w:rsidRDefault="0000281F" w:rsidP="0000281F">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4A7891">
        <w:rPr>
          <w:rFonts w:ascii="Times New Roman" w:eastAsia="Times New Roman" w:hAnsi="Times New Roman" w:cs="Times New Roman"/>
          <w:b/>
          <w:bCs/>
          <w:i/>
          <w:iCs/>
          <w:color w:val="000000"/>
          <w:sz w:val="28"/>
          <w:szCs w:val="28"/>
          <w:lang w:eastAsia="ru-RU"/>
        </w:rPr>
        <w:t>История создания</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Замысел «Вишневого сада» возник у Чехова весной 1901 года (первые заметки в записной книжке появились на шесть лет раньше. В письме О.Л.Книппер он сообщил, что собирается писать «4-актный водевиль или комедию». Основная работа была закончена к октябрю 1903 года.</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shd w:val="clear" w:color="auto" w:fill="FFFFFF"/>
          <w:lang w:eastAsia="ru-RU"/>
        </w:rPr>
        <w:t>Слайд 6</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К удивлению А.П.Чехова, первые читатели увидели в пьесе драму и даже трагедию. Одна из причин – «драматический» сюжет взятый из реальной жизни. В 1880-90-х годах российская пьеса была полна объявлениями о заложенных имениях и аукционах за неуплату долгов. А.П.Чехов был свидетелем подобной истории еще в детстве. Его отец, таганрогский купец, в 1876 году обанкротился и бежал в Москву. Друг семьи Г.П.Селиванов, служивший в коммерческом суде, обещал помочь, но позднее сам купил дом Чеховых по дешевой цене.</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shd w:val="clear" w:color="auto" w:fill="FFFFFF"/>
          <w:lang w:eastAsia="ru-RU"/>
        </w:rPr>
        <w:t>Слайд 7</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shd w:val="clear" w:color="auto" w:fill="FFFFFF"/>
          <w:lang w:eastAsia="ru-RU"/>
        </w:rPr>
        <w:t xml:space="preserve">К удивлению А.П.Чехова, первые читатели увидели в пьесе драму и даже трагедию. Одна из причин – «драматический» сюжет взятый из реальной жизни. В 1880-90-х годах российская пьеса была полна объявлениями о заложенных имениях и аукционах за неуплату долгов. А.П.Чехов был свидетелем подобной истории еще в детстве. Его отец, таганрогский купец, в 1876 году обанкротился и бежал в Москву. Друг семьи Г.П.Селиванов, </w:t>
      </w:r>
      <w:r w:rsidRPr="004A7891">
        <w:rPr>
          <w:rFonts w:ascii="Times New Roman" w:eastAsia="Times New Roman" w:hAnsi="Times New Roman" w:cs="Times New Roman"/>
          <w:color w:val="000000"/>
          <w:sz w:val="28"/>
          <w:szCs w:val="28"/>
          <w:shd w:val="clear" w:color="auto" w:fill="FFFFFF"/>
          <w:lang w:eastAsia="ru-RU"/>
        </w:rPr>
        <w:lastRenderedPageBreak/>
        <w:t>служивший в коммерческом суде, обещал помочь, но позднее сам купил дом Чеховых по дешевой цене.</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shd w:val="clear" w:color="auto" w:fill="FFFFFF"/>
          <w:lang w:eastAsia="ru-RU"/>
        </w:rPr>
        <w:t>Слайд 8</w:t>
      </w:r>
    </w:p>
    <w:p w:rsidR="0000281F" w:rsidRPr="004A7891" w:rsidRDefault="0000281F" w:rsidP="0000281F">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4A7891">
        <w:rPr>
          <w:rFonts w:ascii="Times New Roman" w:eastAsia="Times New Roman" w:hAnsi="Times New Roman" w:cs="Times New Roman"/>
          <w:color w:val="000000"/>
          <w:sz w:val="28"/>
          <w:szCs w:val="28"/>
          <w:lang w:eastAsia="ru-RU"/>
        </w:rPr>
        <w:t>Отчий дом А.П.Чехова</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shd w:val="clear" w:color="auto" w:fill="FFFFFF"/>
          <w:lang w:eastAsia="ru-RU"/>
        </w:rPr>
        <w:t>Слайд 9</w:t>
      </w:r>
    </w:p>
    <w:p w:rsidR="0000281F" w:rsidRPr="004A7891" w:rsidRDefault="0000281F" w:rsidP="0000281F">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4A7891">
        <w:rPr>
          <w:rFonts w:ascii="Times New Roman" w:eastAsia="Times New Roman" w:hAnsi="Times New Roman" w:cs="Times New Roman"/>
          <w:b/>
          <w:bCs/>
          <w:i/>
          <w:iCs/>
          <w:color w:val="000000"/>
          <w:sz w:val="28"/>
          <w:szCs w:val="28"/>
          <w:lang w:eastAsia="ru-RU"/>
        </w:rPr>
        <w:t>Премьера «Вишневого сада»</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Премьера «Вишневого сада» состоялась 17 января 1904 года на сцене МХТ и совпала с 25-летием литературной деятельности А.П.Чехова.</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shd w:val="clear" w:color="auto" w:fill="FFFFFF"/>
          <w:lang w:eastAsia="ru-RU"/>
        </w:rPr>
        <w:t>Слайд 10</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000000"/>
          <w:sz w:val="28"/>
          <w:szCs w:val="28"/>
          <w:shd w:val="clear" w:color="auto" w:fill="FFFFFF"/>
          <w:lang w:eastAsia="ru-RU"/>
        </w:rPr>
        <w:t>Идейное содержание.</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shd w:val="clear" w:color="auto" w:fill="FFFFFF"/>
          <w:lang w:eastAsia="ru-RU"/>
        </w:rPr>
        <w:t>Положив в основу сюжета обыкновенный жизненный факт – продажу запущенной дворянской усадьбы, Чехов осветил в своей пьесе судьбу трех общественных групп: дворянства, буржуазии и передовой интеллигенции</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color w:val="FF0000"/>
          <w:sz w:val="28"/>
          <w:szCs w:val="28"/>
          <w:u w:val="single"/>
          <w:shd w:val="clear" w:color="auto" w:fill="FFFFFF"/>
          <w:lang w:eastAsia="ru-RU"/>
        </w:rPr>
        <w:t>Слайд 11</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color w:val="000000"/>
          <w:sz w:val="28"/>
          <w:szCs w:val="28"/>
          <w:lang w:eastAsia="ru-RU"/>
        </w:rPr>
        <w:t>Сюжет и конфликт</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Характерная черта сюжета «Вишневого сада» – внешняя «бессобытийность». Главное событие пьесы – продажа вишневого сада – происходит на сцене; герои только говорят о нем.</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Отсутствует в пьесе и традиционный персонифицированный конфликт. Разногласия героев (прежде всего Раневской и Гаева с Лопахиным) по поводу сада не находят здесь открытого выражения.</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lang w:eastAsia="ru-RU"/>
        </w:rPr>
        <w:t>Слайд 12</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Кульминацией внешнего сюжета – продажа с аукциона 22 августа вишневого сада – совпадает с развязкой. Надежда, что все как-нибудь само собой устроится, растаяла как дым. Вишневый сад и имение проданы, но в расстановке действующих лиц и их судьбах ничего не изменилось.</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lang w:eastAsia="ru-RU"/>
        </w:rPr>
        <w:t>Слайд 13.</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Уже современники Чехова заметили, что «главное, невидимое действующее лицо в его произведениях – беспощадно уходящее время» пьеса дает почти физическое ощущение текучести времени, его неумолимый ход – главный нерв внутреннего сюжета комедии.</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lang w:eastAsia="ru-RU"/>
        </w:rPr>
        <w:t>Слайд 14.</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000000"/>
          <w:sz w:val="28"/>
          <w:szCs w:val="28"/>
          <w:lang w:eastAsia="ru-RU"/>
        </w:rPr>
        <w:t>Образная система. Главные герои</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Среди героев пьесы есть представители разных социальных слоев и поколений.Владельцы усадьбы, дворяне Раневская и Гаев – милые добрые люди. Они не могут жить без вишневого сада, однако ничего не делают, чтобы спасти его: их время уже прошло.</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lang w:eastAsia="ru-RU"/>
        </w:rPr>
        <w:t>Слайд 15</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Мы видим последних владельцев вишневого сада. Это Любовь Андреевна Раневская и ее брат Гаев </w:t>
      </w:r>
      <w:r w:rsidRPr="004A7891">
        <w:rPr>
          <w:rFonts w:ascii="Calibri" w:eastAsia="Times New Roman" w:hAnsi="Calibri" w:cs="Calibri"/>
          <w:color w:val="000000"/>
          <w:sz w:val="28"/>
          <w:szCs w:val="28"/>
          <w:lang w:eastAsia="ru-RU"/>
        </w:rPr>
        <w:t>Вишневый сад дорог им как воспоминание о детстве, </w:t>
      </w:r>
      <w:r w:rsidRPr="004A7891">
        <w:rPr>
          <w:rFonts w:ascii="Times New Roman" w:eastAsia="Times New Roman" w:hAnsi="Times New Roman" w:cs="Times New Roman"/>
          <w:color w:val="000000"/>
          <w:sz w:val="28"/>
          <w:szCs w:val="28"/>
          <w:lang w:eastAsia="ru-RU"/>
        </w:rPr>
        <w:t>о молодости, о легкой и изящной жизни</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Они плачут о потере сада, но именно они и загубили его, отдали под топор.</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Эти люди, по выражению Горького, «эгоистичные, как дети, и дряблые, как старики». У них нет будущего.</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lang w:eastAsia="ru-RU"/>
        </w:rPr>
        <w:t>Слайд 16.</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000000"/>
          <w:sz w:val="28"/>
          <w:szCs w:val="28"/>
          <w:lang w:eastAsia="ru-RU"/>
        </w:rPr>
        <w:lastRenderedPageBreak/>
        <w:t>Купец Лопахин</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Купец Лопахин – деловой и практичный человек. Он любит Раневскую «больше, чем родную» и пытается ей помочь. Но Раневская не слушает его, и Лопахин поступает, как настоящий капиталист: покупает имение, чтобы разбить вишневый сад на дачные участки.</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lang w:eastAsia="ru-RU"/>
        </w:rPr>
        <w:t>Слайд 17</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000000"/>
          <w:sz w:val="28"/>
          <w:szCs w:val="28"/>
          <w:lang w:eastAsia="ru-RU"/>
        </w:rPr>
        <w:t>Петя Трофимов</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Петя Трофимов и Аня – честные и благородные молодые люди. Их помыслы устремлены в будущее: Петя говорит о «непрерывном труде», Аня – о «новом саде». Однако красивые слова не приводят к конкретным действиям и потому не внушают абсолютного доверия.</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lang w:eastAsia="ru-RU"/>
        </w:rPr>
        <w:t>Слайд 18</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000000"/>
          <w:sz w:val="28"/>
          <w:szCs w:val="28"/>
          <w:lang w:eastAsia="ru-RU"/>
        </w:rPr>
        <w:t>Второстепенные и внесценические герои.</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Второстепенные герои пьесы также не поддаются однозначной характеристике. «Двадцать два несчастья» конторщика Епиходова, долги помещика Симеонова-Пищика, житейская неустроенность гувернантки Шарлотты Ивановны, беспомощность Фирса, безусловно достойны сострадания. Однако постоянные жалобы героев при отсутствии каких-либо решительных действий не могут не раздражать.</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lang w:eastAsia="ru-RU"/>
        </w:rPr>
        <w:t>Слайд 19</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000000"/>
          <w:sz w:val="28"/>
          <w:szCs w:val="28"/>
          <w:lang w:eastAsia="ru-RU"/>
        </w:rPr>
        <w:t>Второстепенные и внесценические герои</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Особую роль в «Вишневом саде» играют внесценические герои: ярославская тетушка, любовник Раневской, дочь Симеонова-Пищика. Благодаря им художественное пространство пьесы расширяется и приближается к реальному.</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lang w:eastAsia="ru-RU"/>
        </w:rPr>
        <w:t>Слайд 20</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Интересен принцип, на котором основана образная система «Вишневого сада»: не контраст, а сходство. Общие черты можно заметить у Раневской, Ани и Шарлотты Ивановны, Гаева, Епиходова и Пети Трофимова. Кроме того, героев пьесы объединяет внутреннее одиночество и ощущение кризисности бытия.</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lang w:eastAsia="ru-RU"/>
        </w:rPr>
        <w:t>Слайд 21</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000000"/>
          <w:sz w:val="28"/>
          <w:szCs w:val="28"/>
          <w:lang w:eastAsia="ru-RU"/>
        </w:rPr>
        <w:t>Особенности подтекста</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Подтекст – скрытый смысл высказывания, вытекающий из соотношения словесного знания с контекстом и речевой ситуацией. Прямые значения слов в этом случае перестают формировать и определять внутреннее значение речи. Главным становится «эмоциональный» смысл.</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Действие в «Вишневом саде» развивается не от события к событию, а от настроения к настроению. Его создают диалоги (точнее недоговоренные монологи), авторские ремарки (которые иногда противоречат сказанному на сцене), музыкальный фон (герои играют на гитаре, напевают), символы (вишневый сад, звук лопнувшей струны, стук топора). Эту особенность чеховской пьесы деятели МХТ назвали «подводным течением», а литературоведы – подтектом.</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lang w:eastAsia="ru-RU"/>
        </w:rPr>
        <w:t>Слайд 22</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000000"/>
          <w:sz w:val="28"/>
          <w:szCs w:val="28"/>
          <w:lang w:eastAsia="ru-RU"/>
        </w:rPr>
        <w:lastRenderedPageBreak/>
        <w:t>Жанровое своеобразие</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А.П.Чехов считал «Вишневый сад» комедией. Действительно, в пьесе есть элементы комического, основанные на недоразумениях, абсурдности происходящего: Епиходов жалуется на преследующие его несчастья, роняет </w:t>
      </w:r>
      <w:hyperlink r:id="rId5" w:history="1">
        <w:r w:rsidRPr="004A7891">
          <w:rPr>
            <w:rFonts w:ascii="Times New Roman" w:eastAsia="Times New Roman" w:hAnsi="Times New Roman" w:cs="Times New Roman"/>
            <w:color w:val="0000FF"/>
            <w:sz w:val="28"/>
            <w:szCs w:val="28"/>
            <w:u w:val="single"/>
            <w:lang w:eastAsia="ru-RU"/>
          </w:rPr>
          <w:t>стул</w:t>
        </w:r>
      </w:hyperlink>
      <w:r w:rsidRPr="004A7891">
        <w:rPr>
          <w:rFonts w:ascii="Times New Roman" w:eastAsia="Times New Roman" w:hAnsi="Times New Roman" w:cs="Times New Roman"/>
          <w:color w:val="000000"/>
          <w:sz w:val="28"/>
          <w:szCs w:val="28"/>
          <w:lang w:eastAsia="ru-RU"/>
        </w:rPr>
        <w:t>, после чего горничная Дуняша сообщает, что он сделал ей предложение. Гаев беспокоится о судьбе вишневого сада, однако вместо решительных действий произносит возвышенную речь в честь старинного </w:t>
      </w:r>
      <w:hyperlink r:id="rId6" w:history="1">
        <w:r w:rsidRPr="004A7891">
          <w:rPr>
            <w:rFonts w:ascii="Times New Roman" w:eastAsia="Times New Roman" w:hAnsi="Times New Roman" w:cs="Times New Roman"/>
            <w:color w:val="0000FF"/>
            <w:sz w:val="28"/>
            <w:szCs w:val="28"/>
            <w:u w:val="single"/>
            <w:lang w:eastAsia="ru-RU"/>
          </w:rPr>
          <w:t>шкафа</w:t>
        </w:r>
      </w:hyperlink>
      <w:r w:rsidRPr="004A7891">
        <w:rPr>
          <w:rFonts w:ascii="Times New Roman" w:eastAsia="Times New Roman" w:hAnsi="Times New Roman" w:cs="Times New Roman"/>
          <w:color w:val="000000"/>
          <w:sz w:val="28"/>
          <w:szCs w:val="28"/>
          <w:lang w:eastAsia="ru-RU"/>
        </w:rPr>
        <w:t>. Петя Трофимов рассуждает о прекрасном будущем, но не может найти свои галоши и падает с лестницы. Тем не менее общее настроение пьесы скорее грустно-поэтическое, чем веселое: её герои живут в атмосфере тотального неблагополучия. Таким образом, «Вишневый сад» по своим жанровым характеристикам приближается к лирической комедии или трагедии.</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lang w:eastAsia="ru-RU"/>
        </w:rPr>
        <w:t>Слайд 23</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Чехов назвал свою пьесу комедией. Но столь же правильно назвать «Вишневый сад» социально-психологической пьесой. Она держится на настроении, окрашена лиризмом. Лиризм не только в монологах и репликах героев, он создается в пьесе при помощи отдельных восклицаний, повторения слов, пауз, недомолвок.</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Зрительные эффекты создаются при помощи пейзажа (белые цветы сада, восход и заход солнца).</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Не менее важную роль имеют слуховые эффекты: замирающий звук лопнувший струны, тихая музыка, стук топора.</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color w:val="000000"/>
          <w:sz w:val="28"/>
          <w:szCs w:val="28"/>
          <w:lang w:eastAsia="ru-RU"/>
        </w:rPr>
        <w:t>Характеры героев отличаются глубиной и сложностью. Смысловой подтекст определяет «подводное течение» пьесы.</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i/>
          <w:iCs/>
          <w:color w:val="FF0000"/>
          <w:sz w:val="28"/>
          <w:szCs w:val="28"/>
          <w:u w:val="single"/>
          <w:lang w:eastAsia="ru-RU"/>
        </w:rPr>
        <w:t>Слайд 24</w:t>
      </w:r>
    </w:p>
    <w:p w:rsidR="0000281F" w:rsidRPr="004A7891" w:rsidRDefault="0000281F" w:rsidP="0000281F">
      <w:pPr>
        <w:shd w:val="clear" w:color="auto" w:fill="FFFFFF"/>
        <w:spacing w:after="0" w:line="240" w:lineRule="auto"/>
        <w:rPr>
          <w:rFonts w:ascii="Calibri" w:eastAsia="Times New Roman" w:hAnsi="Calibri" w:cs="Calibri"/>
          <w:color w:val="000000"/>
          <w:sz w:val="28"/>
          <w:szCs w:val="28"/>
          <w:lang w:eastAsia="ru-RU"/>
        </w:rPr>
      </w:pPr>
      <w:r w:rsidRPr="004A7891">
        <w:rPr>
          <w:rFonts w:ascii="Times New Roman" w:eastAsia="Times New Roman" w:hAnsi="Times New Roman" w:cs="Times New Roman"/>
          <w:b/>
          <w:bCs/>
          <w:color w:val="000000"/>
          <w:sz w:val="28"/>
          <w:szCs w:val="28"/>
          <w:lang w:eastAsia="ru-RU"/>
        </w:rPr>
        <w:t>Заключение </w:t>
      </w:r>
      <w:r w:rsidRPr="004A7891">
        <w:rPr>
          <w:rFonts w:ascii="Times New Roman" w:eastAsia="Times New Roman" w:hAnsi="Times New Roman" w:cs="Times New Roman"/>
          <w:color w:val="000000"/>
          <w:sz w:val="28"/>
          <w:szCs w:val="28"/>
          <w:lang w:eastAsia="ru-RU"/>
        </w:rPr>
        <w:t>Последняя пьеса А.П.Чехова «Вишневый сад» стала одним из самых знаменитых произведений мировой драматургии ХХ века. Благодаря общечеловеческому содержанию и новаторским чертам («бессобытийный» сюжет, отсутствие персонифицированного конфликта, подтекст, жанровое своеобразие) она получила известность за рубежом еще при жизни автора. Характерно, что уже тогда ей предрекали долгую творческую жизнь</w:t>
      </w:r>
    </w:p>
    <w:p w:rsidR="00B5416F" w:rsidRPr="004A7891" w:rsidRDefault="00B5416F">
      <w:pPr>
        <w:rPr>
          <w:sz w:val="28"/>
          <w:szCs w:val="28"/>
        </w:rPr>
      </w:pPr>
    </w:p>
    <w:sectPr w:rsidR="00B5416F" w:rsidRPr="004A78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05B94"/>
    <w:multiLevelType w:val="multilevel"/>
    <w:tmpl w:val="25AA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AB"/>
    <w:rsid w:val="0000281F"/>
    <w:rsid w:val="004A7891"/>
    <w:rsid w:val="00B5416F"/>
    <w:rsid w:val="00B56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8AD89-7941-4319-AF42-473069AB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028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0281F"/>
    <w:rPr>
      <w:rFonts w:ascii="Times New Roman" w:eastAsia="Times New Roman" w:hAnsi="Times New Roman" w:cs="Times New Roman"/>
      <w:b/>
      <w:bCs/>
      <w:sz w:val="27"/>
      <w:szCs w:val="27"/>
      <w:lang w:eastAsia="ru-RU"/>
    </w:rPr>
  </w:style>
  <w:style w:type="paragraph" w:customStyle="1" w:styleId="c9">
    <w:name w:val="c9"/>
    <w:basedOn w:val="a"/>
    <w:rsid w:val="000028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0281F"/>
  </w:style>
  <w:style w:type="character" w:customStyle="1" w:styleId="c2">
    <w:name w:val="c2"/>
    <w:basedOn w:val="a0"/>
    <w:rsid w:val="0000281F"/>
  </w:style>
  <w:style w:type="paragraph" w:customStyle="1" w:styleId="c1">
    <w:name w:val="c1"/>
    <w:basedOn w:val="a"/>
    <w:rsid w:val="000028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0281F"/>
  </w:style>
  <w:style w:type="character" w:customStyle="1" w:styleId="c7">
    <w:name w:val="c7"/>
    <w:basedOn w:val="a0"/>
    <w:rsid w:val="0000281F"/>
  </w:style>
  <w:style w:type="paragraph" w:customStyle="1" w:styleId="c3">
    <w:name w:val="c3"/>
    <w:basedOn w:val="a"/>
    <w:rsid w:val="000028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0281F"/>
  </w:style>
  <w:style w:type="paragraph" w:customStyle="1" w:styleId="c22">
    <w:name w:val="c22"/>
    <w:basedOn w:val="a"/>
    <w:rsid w:val="000028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00281F"/>
  </w:style>
  <w:style w:type="character" w:styleId="a3">
    <w:name w:val="Hyperlink"/>
    <w:basedOn w:val="a0"/>
    <w:uiPriority w:val="99"/>
    <w:semiHidden/>
    <w:unhideWhenUsed/>
    <w:rsid w:val="000028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08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pptcloud.ru/literatura/chehov-sad&amp;sa=D&amp;ust=1464632933984000&amp;usg=AFQjCNEnRGBcWdZThLjADoRLNqoQEhEnZQ" TargetMode="External"/><Relationship Id="rId5" Type="http://schemas.openxmlformats.org/officeDocument/2006/relationships/hyperlink" Target="https://www.google.com/url?q=http://pptcloud.ru/literatura/chehov-sad&amp;sa=D&amp;ust=1464632933984000&amp;usg=AFQjCNEnRGBcWdZThLjADoRLNqoQEhEnZ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7131</Characters>
  <Application>Microsoft Office Word</Application>
  <DocSecurity>0</DocSecurity>
  <Lines>59</Lines>
  <Paragraphs>16</Paragraphs>
  <ScaleCrop>false</ScaleCrop>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X19</dc:creator>
  <cp:keywords/>
  <dc:description/>
  <cp:lastModifiedBy>RYAN X19</cp:lastModifiedBy>
  <cp:revision>3</cp:revision>
  <dcterms:created xsi:type="dcterms:W3CDTF">2020-04-07T15:50:00Z</dcterms:created>
  <dcterms:modified xsi:type="dcterms:W3CDTF">2020-04-09T14:03:00Z</dcterms:modified>
</cp:coreProperties>
</file>