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52"/>
          <w:szCs w:val="52"/>
        </w:rPr>
        <w:t>«ХУДОЖЕСТВЕННЫЕ ОСОБЕННОСТИ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52"/>
          <w:szCs w:val="52"/>
        </w:rPr>
        <w:t>РОМАНА Л.Н.ТОЛСТОГО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52"/>
          <w:szCs w:val="52"/>
        </w:rPr>
        <w:t>«ВОЙНА И МИР»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Цели:</w:t>
      </w:r>
      <w:r>
        <w:rPr>
          <w:rFonts w:ascii="Arial" w:hAnsi="Arial" w:cs="Arial"/>
          <w:color w:val="000000"/>
          <w:sz w:val="32"/>
          <w:szCs w:val="32"/>
        </w:rPr>
        <w:t> 1</w:t>
      </w:r>
      <w:r>
        <w:rPr>
          <w:rFonts w:ascii="Arial" w:hAnsi="Arial" w:cs="Arial"/>
          <w:i/>
          <w:iCs/>
          <w:color w:val="000000"/>
          <w:sz w:val="32"/>
          <w:szCs w:val="32"/>
        </w:rPr>
        <w:t>) раскрыть своеобразие романа; 2) подвести итоги; 3) развитие навыков анализа; 4) развитие речи учащихся.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Оборудование:</w:t>
      </w:r>
      <w:r>
        <w:rPr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i/>
          <w:iCs/>
          <w:color w:val="000000"/>
          <w:sz w:val="32"/>
          <w:szCs w:val="32"/>
        </w:rPr>
        <w:t xml:space="preserve">художественные тексты, портрет </w:t>
      </w:r>
      <w:proofErr w:type="spellStart"/>
      <w:r>
        <w:rPr>
          <w:rFonts w:ascii="Arial" w:hAnsi="Arial" w:cs="Arial"/>
          <w:i/>
          <w:iCs/>
          <w:color w:val="000000"/>
          <w:sz w:val="32"/>
          <w:szCs w:val="32"/>
        </w:rPr>
        <w:t>Л.Н.Толстого</w:t>
      </w:r>
      <w:proofErr w:type="spellEnd"/>
      <w:r>
        <w:rPr>
          <w:rFonts w:ascii="Arial" w:hAnsi="Arial" w:cs="Arial"/>
          <w:i/>
          <w:iCs/>
          <w:color w:val="000000"/>
          <w:sz w:val="32"/>
          <w:szCs w:val="32"/>
        </w:rPr>
        <w:t xml:space="preserve">, иллюстрации к роману из альбома к изучению творчеству </w:t>
      </w:r>
      <w:proofErr w:type="spellStart"/>
      <w:r>
        <w:rPr>
          <w:rFonts w:ascii="Arial" w:hAnsi="Arial" w:cs="Arial"/>
          <w:i/>
          <w:iCs/>
          <w:color w:val="000000"/>
          <w:sz w:val="32"/>
          <w:szCs w:val="32"/>
        </w:rPr>
        <w:t>Л.Н.Толстого</w:t>
      </w:r>
      <w:proofErr w:type="spellEnd"/>
      <w:r>
        <w:rPr>
          <w:rFonts w:ascii="Arial" w:hAnsi="Arial" w:cs="Arial"/>
          <w:i/>
          <w:iCs/>
          <w:color w:val="000000"/>
          <w:sz w:val="32"/>
          <w:szCs w:val="32"/>
        </w:rPr>
        <w:t>, раскладушка, ИКТ.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Ход уроков (рассчитано на 2 часа):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Эпиграф к уроку: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«…оригинальное и многостороннее произведение, соединяющее в себе эпопею, исторический роман и очерк нравов.»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32"/>
          <w:szCs w:val="32"/>
        </w:rPr>
        <w:t>И.С.Тургенев</w:t>
      </w:r>
      <w:proofErr w:type="spellEnd"/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1. Вступительное слово учителя.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- Сегодняшним уроком мы подводим итоги изучению гениального толстовского произведения. Всю жизнь писатель пребывал в поиске единства художественного познания человека, вспомните хотя бы его сравнения: люди как реки; формула человеческого характера. И поэтому, исходя из этих поисков, писатель, наряду с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Ф.М.Достоевским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 новаторски разрабатывает такой метод, как 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психологический реализм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Роман «Война и мир» - вершина творчества писателя, его отличает своеобразие жанра и стиля, в нем слились философские, исторические и психологические мотивы, в нем эпическая манера повествования сочетается с летописным стилем, а сатира - с глубоким лиризмом. Замечательно об этом произведении сказал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И.С.Тургенев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 (</w:t>
      </w:r>
      <w:r>
        <w:rPr>
          <w:rFonts w:ascii="Arial" w:hAnsi="Arial" w:cs="Arial"/>
          <w:i/>
          <w:iCs/>
          <w:color w:val="000000"/>
          <w:sz w:val="32"/>
          <w:szCs w:val="32"/>
        </w:rPr>
        <w:t>Читаем</w:t>
      </w:r>
      <w:r>
        <w:rPr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i/>
          <w:iCs/>
          <w:color w:val="000000"/>
          <w:sz w:val="32"/>
          <w:szCs w:val="32"/>
        </w:rPr>
        <w:t>эпиграф</w:t>
      </w:r>
      <w:r>
        <w:rPr>
          <w:rFonts w:ascii="Arial" w:hAnsi="Arial" w:cs="Arial"/>
          <w:color w:val="000000"/>
          <w:sz w:val="32"/>
          <w:szCs w:val="32"/>
        </w:rPr>
        <w:t>)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- Давайте же перелистаем страницы романа-эпопеи и поговорим о его художественных особенностях.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  <w:u w:val="single"/>
        </w:rPr>
        <w:t>Запись темы и эпиграфа в тетрадь.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А)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Жанровое своеобразие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</w:t>
      </w:r>
      <w:r>
        <w:rPr>
          <w:rFonts w:ascii="Arial" w:hAnsi="Arial" w:cs="Arial"/>
          <w:i/>
          <w:iCs/>
          <w:color w:val="000000"/>
          <w:sz w:val="32"/>
          <w:szCs w:val="32"/>
        </w:rPr>
        <w:t>Индивидуальное сообщение учащегося</w:t>
      </w:r>
      <w:r>
        <w:rPr>
          <w:rFonts w:ascii="Arial" w:hAnsi="Arial" w:cs="Arial"/>
          <w:color w:val="000000"/>
          <w:sz w:val="32"/>
          <w:szCs w:val="32"/>
        </w:rPr>
        <w:t>)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«…Что такое «Война и мир»? Это не роман, ещё менее поэма, ещё менее историческая хроника. «Война и мир» есть то, что хотел и мог выразить автор в той форме, в которой оно выразилось…»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«…Предлагаемое теперь сочинение ближе всего подходит к роману или повести, но оно не роман, потому что я никак не могу и не умею положить вымышленным мною лицам известные границы - как-то женитьба или смерть, после которых интерес повествования бы уничтожился…»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Так писал о жанре своего произведения сам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Л.Н.Толстой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Действительно, долго не могли определить жанр «Войны и мира».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______________________________1_______________________________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 наше время историки и литературоведы назвали «Войну и мир» романом-эпопеей.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«Романные» признаки: развитие сюжета, в котором есть завязка, развитие действия, кульминация, развязка - для всего повествования и для каждой сюжетной линии в отдельности; взаимодействие среды с характером героя, развитие этого характера.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Признаки эпопеи - тема (эпоха больших исторических событий); идейное содержание - «моральное единение повествователя с народом в его героической деятельности, патриотизм… прославление жизни, оптимизм; сложность композиции; стремление автора к национально-историческому обобщению».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Кроме того, роман создавался не для воссоздания истории, а как книга о жизни всего народа, нации, создавалась художественная правда.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Слово учителя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-Уже в раннем творчестве Толстого наметился принцип изображения действительности: незначительность внешних происшествий подчёркивает их несоизмеримость с </w:t>
      </w:r>
      <w:r>
        <w:rPr>
          <w:rFonts w:ascii="Arial" w:hAnsi="Arial" w:cs="Arial"/>
          <w:color w:val="000000"/>
          <w:sz w:val="32"/>
          <w:szCs w:val="32"/>
        </w:rPr>
        <w:lastRenderedPageBreak/>
        <w:t>внутренней значимостью происходящего. Поэтому цель рассказать задушевную сторону жизни «одного дня» оборачивается выводом, что на такую книгу «не достало бы чернил на свете».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Проследим на примере одного из героев - Пьера Безухова, как мастерски Толстой дает через внешнее описание речевые характеристики и как он делает психологический анализ.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Б) Мастерство толстовских портретов.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</w:t>
      </w:r>
      <w:r>
        <w:rPr>
          <w:rFonts w:ascii="Arial" w:hAnsi="Arial" w:cs="Arial"/>
          <w:i/>
          <w:iCs/>
          <w:color w:val="000000"/>
          <w:sz w:val="32"/>
          <w:szCs w:val="32"/>
        </w:rPr>
        <w:t>Индивидуальное сообщение учащегося</w:t>
      </w:r>
      <w:r>
        <w:rPr>
          <w:rFonts w:ascii="Arial" w:hAnsi="Arial" w:cs="Arial"/>
          <w:color w:val="000000"/>
          <w:sz w:val="32"/>
          <w:szCs w:val="32"/>
        </w:rPr>
        <w:t>)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-Вспомним портретные описания Кутузова и Наполеона. Эти личности - нравственные полюсы романа-эпопеи. Докажем это на примере портретных описаний.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 портрете Кутузова автор отмечает тучность, грузность, старческую слабость полководца, но именно эти детали делают его облик естественным, человечным, близким; в его внешности проявляются его нравственные качества: простота, доброта, правдивость.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Портрет Наполеона же даётся в сатирических красках: маленький человечек с притворной улыбкой, жирные плечи и ляжки. Круглый живот, бесцветные глаза.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Ещё пример: Андрей Болконский и Пьер Безухов, лучшие герои Толстого. В самом начале произведения, при описании приёма в салоне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А.П.Шерер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 мы видим фальшь собравшегося здесь общества («плоское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_____________________________2_____________________________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лицо», Анна Павловна «угощала» своих гостей иностранцами, «сервировала» сначала виконта, потом аббата). Среди собравшейся здесь знати выделяются двое: Пьер Безухов со своим умным и робким, наблюдательным и естественным взглядом, Андрей Болконский с гримасой скуки на красивом лице.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Инсценировка эпизода (том 1, часть 1, глава 4)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Участвуют в инсценировке: Пьер Безухов, виконт, Анна Павловна, автор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Беседа по данному эпизоду: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 Какое впечатление произвёл Пьер на вас в этом эпизоде?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- Какие изобразительные средства использует автор в этом эпизоде?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</w:t>
      </w:r>
      <w:r>
        <w:rPr>
          <w:rFonts w:ascii="Arial" w:hAnsi="Arial" w:cs="Arial"/>
          <w:i/>
          <w:iCs/>
          <w:color w:val="000000"/>
          <w:sz w:val="32"/>
          <w:szCs w:val="32"/>
        </w:rPr>
        <w:t>Антитеза, ряды однородных членов</w:t>
      </w:r>
      <w:r>
        <w:rPr>
          <w:rFonts w:ascii="Arial" w:hAnsi="Arial" w:cs="Arial"/>
          <w:color w:val="000000"/>
          <w:sz w:val="32"/>
          <w:szCs w:val="32"/>
        </w:rPr>
        <w:t>)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-Почему, несмотря на слово «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глуповатое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»,мы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не относимся к нему как к глупому человеку?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(-</w:t>
      </w:r>
      <w:proofErr w:type="spellStart"/>
      <w:r>
        <w:rPr>
          <w:rFonts w:ascii="Arial" w:hAnsi="Arial" w:cs="Arial"/>
          <w:i/>
          <w:iCs/>
          <w:color w:val="000000"/>
          <w:sz w:val="32"/>
          <w:szCs w:val="32"/>
        </w:rPr>
        <w:t>оват</w:t>
      </w:r>
      <w:proofErr w:type="spellEnd"/>
      <w:r>
        <w:rPr>
          <w:rFonts w:ascii="Arial" w:hAnsi="Arial" w:cs="Arial"/>
          <w:i/>
          <w:iCs/>
          <w:color w:val="000000"/>
          <w:sz w:val="32"/>
          <w:szCs w:val="32"/>
        </w:rPr>
        <w:t>-, слово с помощью этого суффикса приобретает добрый оттенок)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 xml:space="preserve">Сравнение двух иллюстраций из альбома к изучению творчества </w:t>
      </w:r>
      <w:proofErr w:type="spellStart"/>
      <w:r>
        <w:rPr>
          <w:rFonts w:ascii="Arial" w:hAnsi="Arial" w:cs="Arial"/>
          <w:i/>
          <w:iCs/>
          <w:color w:val="000000"/>
          <w:sz w:val="32"/>
          <w:szCs w:val="32"/>
        </w:rPr>
        <w:t>Л.Н.Толстого</w:t>
      </w:r>
      <w:proofErr w:type="spellEnd"/>
      <w:r>
        <w:rPr>
          <w:rFonts w:ascii="Arial" w:hAnsi="Arial" w:cs="Arial"/>
          <w:i/>
          <w:iCs/>
          <w:color w:val="000000"/>
          <w:sz w:val="32"/>
          <w:szCs w:val="32"/>
        </w:rPr>
        <w:t>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В) Любимые герои.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Слово учителя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-Пьер Безухов - один из лучших героев Толстого. Его жизнь полна противоречий, высот и падений, как полна противоречий жизнь самого Толстого. И подтверждение этому - могилка писателя на краю оврага, без креста, без памятника… Но и Пьер, и Андрей продолжают искать смысл жизни и своё место в ней.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Кластер №1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ПЛАТОН НАТАША тайное общество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Масонство 1812 год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Анатоль Элен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ЛЮБОВЬ Андрей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Европа республика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Комментарий к кластеру №1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_______________________________3______________________________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Пьер был воспитан в Европе. В Петербург приехал сочувствующим республиканским идеям. Первое даёт ему Курагиных, второе - Андрея, под влиянием которого он начинает искать свой путь в жизни. Но масонство не оправдывает его надежд. 1812 год дал ему познание философского мира Каратаева (в жизни побеждают добрые силы), любовь Наташи, боль за народ, которая приведёт его в тайное общество.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-А возможно ли нравственное самоусовершенствование в тот период?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lastRenderedPageBreak/>
        <w:t>Инсценировка эпизода (том 1, часть 2, глава 11)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-Вывод: весь роман - полемика.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 В споре Андрея с Пьером звучит одна важная мысль: нравственное самоусовершенствование в то время - это идеал материально обеспеченных людей, не понимающих, что такое тяжесть труда и тяжесть жизни.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Разочарования лавных героев вызваны глубиной их стремлений. Только та деятельность удовлетворит их, в которой они найдут совмещение интересов для себя и для других. А пока они ошибаются, снова начинают, и бросают, и вечно борются, потому что </w:t>
      </w:r>
      <w:r>
        <w:rPr>
          <w:rFonts w:ascii="Arial" w:hAnsi="Arial" w:cs="Arial"/>
          <w:i/>
          <w:iCs/>
          <w:color w:val="000000"/>
          <w:sz w:val="32"/>
          <w:szCs w:val="32"/>
        </w:rPr>
        <w:t>«спокойствие -</w:t>
      </w:r>
      <w:r>
        <w:rPr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i/>
          <w:iCs/>
          <w:color w:val="000000"/>
          <w:sz w:val="32"/>
          <w:szCs w:val="32"/>
        </w:rPr>
        <w:t>душевная подлость».</w:t>
      </w:r>
      <w:r>
        <w:rPr>
          <w:rFonts w:ascii="Arial" w:hAnsi="Arial" w:cs="Arial"/>
          <w:color w:val="000000"/>
          <w:sz w:val="32"/>
          <w:szCs w:val="32"/>
        </w:rPr>
        <w:t> В их поисках, разочарованиях и надеждах отразилась важная сторона исторической жизни начала 19 века.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Так слились воедино </w:t>
      </w:r>
      <w:r>
        <w:rPr>
          <w:rFonts w:ascii="Arial" w:hAnsi="Arial" w:cs="Arial"/>
          <w:i/>
          <w:iCs/>
          <w:color w:val="000000"/>
          <w:sz w:val="32"/>
          <w:szCs w:val="32"/>
        </w:rPr>
        <w:t>исторический и психологический мотивы.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Г) Исторический и психологический мотивы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-Роман органично показывает нам и военные, и мирные картины.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Большая роль отводится историческим личностям.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КУТУЗОВ и НАПОЛЕОН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</w:t>
      </w:r>
      <w:r>
        <w:rPr>
          <w:rFonts w:ascii="Arial" w:hAnsi="Arial" w:cs="Arial"/>
          <w:i/>
          <w:iCs/>
          <w:color w:val="000000"/>
          <w:sz w:val="32"/>
          <w:szCs w:val="32"/>
        </w:rPr>
        <w:t>Индивидуальное сообщение учащегося</w:t>
      </w:r>
      <w:r>
        <w:rPr>
          <w:rFonts w:ascii="Arial" w:hAnsi="Arial" w:cs="Arial"/>
          <w:color w:val="000000"/>
          <w:sz w:val="32"/>
          <w:szCs w:val="32"/>
        </w:rPr>
        <w:t>)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Кутузов и Наполеон - нравственные полюсы романа-эпопеи: автором утверждается величие полководца народной войны и развенчивается командующий армии грабителей, мародеров и убийц.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Вместе с армией, с русским народом Кутузов защищает свободу и национальную независимость России. Армия оккупантов вдохновляется жаждой грабежа, обогащения, а их командующий - идеей мирового господства, культом своей личности, манией величия. Сила Кутузова как полководца в его глубокой вере в патриотизм русского народа, в его силу и мужество перед лицом захватчика, в убежденности, что враг должен быть и будет изгнан. Ставка Наполеона - на самые низменные инстинкты солдат его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разноплеменной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армии: приобрести имение в России, награбить богатства, вести пьяную, разгульную жизнь…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____________________________4________________________________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«…Это была толпа мародеров, из которых каждый вез или нес собой кучу вещей, которые ему казались нужны и ценны… Цель каждого из этих людей… состояла в том, чтобы удержать приобретенное.»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Кутузов показан мудрым и опытным полководцем, который своими распоряжениями помогает росту народного сопротивления, укрепляет дух войска. Для Наполеона война - это игра, а люди - пешки в этой игре.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-Образы этих людей предстают перед нами в стихотворении «Два великана»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М.Ю.Лермонтова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</w:t>
      </w:r>
      <w:r>
        <w:rPr>
          <w:rFonts w:ascii="Arial" w:hAnsi="Arial" w:cs="Arial"/>
          <w:i/>
          <w:iCs/>
          <w:color w:val="000000"/>
          <w:sz w:val="32"/>
          <w:szCs w:val="32"/>
        </w:rPr>
        <w:t>Читает и анализирует ученик</w:t>
      </w:r>
      <w:r>
        <w:rPr>
          <w:rFonts w:ascii="Arial" w:hAnsi="Arial" w:cs="Arial"/>
          <w:color w:val="000000"/>
          <w:sz w:val="32"/>
          <w:szCs w:val="32"/>
        </w:rPr>
        <w:t>)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Два великана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 шапке золота литого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Старый русский великан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Поджидал к себе другого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Из далеких чуждых стран.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За горами, за долами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Уж гремел об нем рассказ,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И померяться главами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Захотелось им хоть раз.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И пришёл с грозой военной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Трехнедельный удалец,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И рукою дерзновенной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Хвать за вражеский венец.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Но улыбкой роковою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Русский витязь отвечал: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Посмотрел - тряхнул главою…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Ахнул дерзкий - и упал!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Но упал он в дальнем море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 неведомый гранит,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Там,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где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буря на просторе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Над пучиною шумит.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 стихотворении «Два великана» Лермонтов впервые обращается к теме Отечественной войны 1812 года. В нем поэт в сказочно-аллегорической форме, как о битве двух великанов, рассказал о поражении Наполеона в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______________________________5______________________________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Отечественной войне.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Трехнедельный удалец в стихотворении - Наполеон, а в последней строфе имеется в виду то, что Наполеон был сослан на остров святой Елены, где впоследствии и умер.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Под образом «старого русского великана» следует видеть Россию.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Д) Бородинское сражение.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-Основное событие войне 1812 года показано глазами Пьера Безухова.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Как вы думаете, почему для изображения главной битвы Толстой берет человека, ничего не понимающего военном деле?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>(Индивидуальное сообщение учащегося</w:t>
      </w:r>
      <w:r>
        <w:rPr>
          <w:rFonts w:ascii="Arial" w:hAnsi="Arial" w:cs="Arial"/>
          <w:color w:val="000000"/>
          <w:sz w:val="32"/>
          <w:szCs w:val="32"/>
        </w:rPr>
        <w:t>)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- «Чтобы произведение было хорошим, надо любить в нем главную, основную мысль. В «Войне и мире» я любил мысль народную, вследствие войны 1812 года.» Так говорил Лев Толстой.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Исходя из этого высказывания, писатель считал «мысль народную» главной мыслью романа. Это произведение о судьбах человеческих, о судьбе России, о народном подвиге, об отражении истории в человеке.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Основные темы романа: борьба России с наполеоновской агрессией, столкновение лучшей части дворянства, выражающей общенациональные интересы, с придворными лакеями и штабными трутнями, преследующими как в годы мира, так и в годы войны эгоистические, корыстные интересы, - связаны с темой народной войны.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Носителем народного чувства и «мысли народной» выступает Пьер, понявший «скрытую теплоту патриотизма», которая была в ополченцах и солдатах накануне и в день Бородинской битвы.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Пьер думает: «…Они все время до конца были тверды, спокойны…Они не говорят, но делают».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Именно простой мужик Платон Каратаев возродил в Пьере веру в справедливость жизни.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Слово учителя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- Война - это «самое гадкое дело в жизни», - вещает автор устами князя Андрея. Но когда тебя хотят убить, лишить свободы тебя и твою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землю, тогда бери дубину и рази врага.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2. Проверочная работа.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(</w:t>
      </w:r>
      <w:r>
        <w:rPr>
          <w:rFonts w:ascii="Arial" w:hAnsi="Arial" w:cs="Arial"/>
          <w:i/>
          <w:iCs/>
          <w:color w:val="000000"/>
          <w:sz w:val="32"/>
          <w:szCs w:val="32"/>
        </w:rPr>
        <w:t>Тест выполняется с помощью ИКТ</w:t>
      </w:r>
      <w:r>
        <w:rPr>
          <w:rFonts w:ascii="Arial" w:hAnsi="Arial" w:cs="Arial"/>
          <w:color w:val="000000"/>
          <w:sz w:val="32"/>
          <w:szCs w:val="32"/>
        </w:rPr>
        <w:t>)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1. Годы жизни писателя: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а) 1905-1964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б) 1828-1910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в) 1802-1836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____________________________6____________________________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г) 1798-1864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2.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Л.Н.Толстой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так определил жанр своего произведения: «Без ложной скромности, это - как «Илиада» Этот жанр: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а) поэма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б) рассказ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в) эпопея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г) повесть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3. Какой временной период охватывает роман «Война и мир»: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а) Время между Великой французской революцией и пожаром Москвы войне 1812 года.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б) Время периода подготовки и проведения восстания декабристов.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в) Период войны 1805-1812 годов.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г) 1812-1825 годы.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4.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Псевдопатриотизм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, полная оторванность от народной среды присущи посетителями хозяевам гостиных: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а)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А.П.Шерер</w:t>
      </w:r>
      <w:proofErr w:type="spellEnd"/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б) Дома Ростовых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в) Дома князей Болконских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5. Характерными чертами высшего общества являются (найдите лишнее):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а) Предельная эгоистичность, карьеризм, корыстолюбие.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б) Патриотизм, боль за судьбу России.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в) Душевная опустошенность, лицемерие и притворство.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г) Паразитизм и праздность.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 xml:space="preserve">6. Действие романа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Л.Н.Толстого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происходит во времена правления: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а) Александра 2.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б) Николая 2.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в) Александра 1.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г) Екатерины 2.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7. В каком эпизоде автор наиболее ярко показал двуличие царя, назвавшего Кутузова со злобным шипением: «Старый комедиант»: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а) На балу.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б) Во время приезда к армии после разгрома нашествия Наполеона.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в) Во время смотра перед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Аустерлицким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сражением.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8. Патриархальное московское дворянство представлено в образах (найдите лишнее):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а) Графини Безуховой.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_____________________________7_____________________________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б) Дарьи Дмитриевны Ахросимовой.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в) Семьи Ростовых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9. На примере какой семьи в романе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Л.Н.Толстой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показал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нетипичность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, редкость семейных отношений: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а) Семья Безуховых.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б) Семья Болконских.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в) Семья Ростовых.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10. Борьба духовного с чувственным лежит в основе внутреннего развития: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а) Пьера Безухова.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б) Анатоля Курагина.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в) Бориса Друбецкого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11. Во время какого сражения состоялась встреча князя Андрея и Наполеона, которая имела огромное значение в судьбе героя: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«Он знал, что это был Наполеон - его герой, но в эту минуту Наполеон казался ему столь маленьким, ничтожным человеком в сравнении с тем, что происходило теперь между его душой и этим высоким, бесконечным небом с бегущими по нему облаками».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а)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Аустерлицкое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сражение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б)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Шенграбенское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сражение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в) Бородинское сражение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г)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Красненское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сражение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12.По приведенным характеристикам определите, кому они принадлежат: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а) «Вся фигура была кругла, голова… спина, грудь, плечи, даже руки, которые он носил, как всегда собирались обнять что-то, были круглые; приятная улыбка и большие нежные глаза были круглые», ему «должно быть было за пятьдесят лет».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б) «Вся потолстевшая, короткая фигура с широкими толстыми плечами и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невольно выставленным вперед животом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и грудью имела тот представительный, осанистый вид, который имеют живущие в холе сорокалетние люди».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133350"/>
            <wp:effectExtent l="0" t="0" r="9525" b="0"/>
            <wp:wrapSquare wrapText="bothSides"/>
            <wp:docPr id="2" name="Рисунок 2" descr="hello_html_354e02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54e02b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32"/>
          <w:szCs w:val="32"/>
        </w:rPr>
        <w:t>Наполеон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133350"/>
            <wp:effectExtent l="0" t="0" r="9525" b="0"/>
            <wp:wrapSquare wrapText="bothSides"/>
            <wp:docPr id="1" name="Рисунок 1" descr="hello_html_354e02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54e02b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32"/>
          <w:szCs w:val="32"/>
        </w:rPr>
        <w:t>Платон Каратаев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Подведение итогов урока.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________________________ </w:t>
      </w:r>
      <w:r>
        <w:rPr>
          <w:rFonts w:ascii="Arial" w:hAnsi="Arial" w:cs="Arial"/>
          <w:color w:val="000000"/>
          <w:sz w:val="32"/>
          <w:szCs w:val="32"/>
        </w:rPr>
        <w:t>8 ______________________________</w:t>
      </w: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B40E9" w:rsidRDefault="009B40E9" w:rsidP="009B40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Домашнее задание:</w:t>
      </w:r>
      <w:r>
        <w:rPr>
          <w:rFonts w:ascii="Arial" w:hAnsi="Arial" w:cs="Arial"/>
          <w:color w:val="000000"/>
          <w:sz w:val="32"/>
          <w:szCs w:val="32"/>
        </w:rPr>
        <w:t xml:space="preserve"> подготовиться к уроку внеклассного чтения.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Г.Бакланов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«Навеки - девятнадцатилетние»</w:t>
      </w:r>
    </w:p>
    <w:p w:rsidR="001F5265" w:rsidRDefault="001F5265"/>
    <w:sectPr w:rsidR="001F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64"/>
    <w:rsid w:val="001F5265"/>
    <w:rsid w:val="009B40E9"/>
    <w:rsid w:val="00E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39E"/>
  <w15:chartTrackingRefBased/>
  <w15:docId w15:val="{0CB8FFE2-F9EB-46EF-A806-97BCE0D3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2047</Words>
  <Characters>11671</Characters>
  <Application>Microsoft Office Word</Application>
  <DocSecurity>0</DocSecurity>
  <Lines>97</Lines>
  <Paragraphs>27</Paragraphs>
  <ScaleCrop>false</ScaleCrop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X19</dc:creator>
  <cp:keywords/>
  <dc:description/>
  <cp:lastModifiedBy>RYAN X19</cp:lastModifiedBy>
  <cp:revision>2</cp:revision>
  <dcterms:created xsi:type="dcterms:W3CDTF">2020-04-07T15:29:00Z</dcterms:created>
  <dcterms:modified xsi:type="dcterms:W3CDTF">2020-04-07T15:29:00Z</dcterms:modified>
</cp:coreProperties>
</file>